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0F2B" w14:textId="32AA1CC7" w:rsidR="00750240" w:rsidRPr="00E31979" w:rsidRDefault="00A21A9E" w:rsidP="00E31979">
      <w:pPr>
        <w:pStyle w:val="Title"/>
        <w:jc w:val="center"/>
        <w:rPr>
          <w:b/>
          <w:sz w:val="44"/>
        </w:rPr>
      </w:pPr>
      <w:r>
        <w:rPr>
          <w:b/>
          <w:sz w:val="44"/>
        </w:rPr>
        <w:t xml:space="preserve">WOI </w:t>
      </w:r>
      <w:r w:rsidR="00405EBD" w:rsidRPr="009638AD">
        <w:rPr>
          <w:b/>
          <w:sz w:val="44"/>
        </w:rPr>
        <w:t>Outreach Summary Timeline and Materials List</w:t>
      </w:r>
    </w:p>
    <w:p w14:paraId="24975038" w14:textId="77777777" w:rsidR="00405EBD" w:rsidRPr="00FC2948" w:rsidRDefault="00405EBD" w:rsidP="0077278F">
      <w:pPr>
        <w:pStyle w:val="Heading1"/>
      </w:pPr>
      <w:r w:rsidRPr="00FC2948">
        <w:t>Initial Outreach</w:t>
      </w:r>
    </w:p>
    <w:p w14:paraId="18247F52" w14:textId="250C1578" w:rsidR="002A71D1" w:rsidRPr="00A54C22" w:rsidRDefault="00796874" w:rsidP="00A54C22">
      <w:pPr>
        <w:pStyle w:val="ListParagraph"/>
        <w:numPr>
          <w:ilvl w:val="0"/>
          <w:numId w:val="1"/>
        </w:numPr>
        <w:rPr>
          <w:sz w:val="21"/>
          <w:szCs w:val="21"/>
        </w:rPr>
        <w:sectPr w:rsidR="002A71D1" w:rsidRPr="00A54C22" w:rsidSect="0077278F">
          <w:pgSz w:w="12240" w:h="15840"/>
          <w:pgMar w:top="540" w:right="720" w:bottom="720" w:left="630" w:header="720" w:footer="720" w:gutter="0"/>
          <w:cols w:space="720"/>
          <w:docGrid w:linePitch="360"/>
        </w:sectPr>
      </w:pPr>
      <w:r w:rsidRPr="00285676">
        <w:rPr>
          <w:b/>
          <w:bCs/>
          <w:sz w:val="21"/>
          <w:szCs w:val="21"/>
        </w:rPr>
        <w:t>About a month before contacting landowners:</w:t>
      </w:r>
      <w:r w:rsidRPr="00285676">
        <w:rPr>
          <w:sz w:val="21"/>
          <w:szCs w:val="21"/>
        </w:rPr>
        <w:t xml:space="preserve"> </w:t>
      </w:r>
      <w:r w:rsidR="00A21A9E">
        <w:rPr>
          <w:sz w:val="21"/>
          <w:szCs w:val="21"/>
        </w:rPr>
        <w:t>Create a local media buzz in the focus communities</w:t>
      </w:r>
      <w:r w:rsidR="00A54C22">
        <w:rPr>
          <w:sz w:val="21"/>
          <w:szCs w:val="21"/>
        </w:rPr>
        <w:t xml:space="preserve"> (?)</w:t>
      </w:r>
    </w:p>
    <w:p w14:paraId="51E6EE12" w14:textId="77777777" w:rsidR="002A71D1" w:rsidRPr="00285676" w:rsidRDefault="002A71D1" w:rsidP="00405EBD">
      <w:pPr>
        <w:pStyle w:val="ListParagraph"/>
        <w:numPr>
          <w:ilvl w:val="0"/>
          <w:numId w:val="1"/>
        </w:numPr>
        <w:rPr>
          <w:color w:val="FF0000"/>
          <w:sz w:val="21"/>
          <w:szCs w:val="21"/>
        </w:rPr>
        <w:sectPr w:rsidR="002A71D1" w:rsidRPr="00285676" w:rsidSect="002A71D1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41AA6DD3" w14:textId="77777777" w:rsidR="00A21A9E" w:rsidRDefault="00796874" w:rsidP="00A21A9E">
      <w:pPr>
        <w:pStyle w:val="ListParagraph"/>
        <w:numPr>
          <w:ilvl w:val="0"/>
          <w:numId w:val="1"/>
        </w:numPr>
        <w:ind w:left="-90"/>
        <w:rPr>
          <w:sz w:val="21"/>
          <w:szCs w:val="21"/>
        </w:rPr>
      </w:pPr>
      <w:r w:rsidRPr="00285676">
        <w:rPr>
          <w:b/>
          <w:bCs/>
          <w:sz w:val="21"/>
          <w:szCs w:val="21"/>
        </w:rPr>
        <w:t>About 2 weeks after the media effort:</w:t>
      </w:r>
      <w:r w:rsidRPr="00285676">
        <w:rPr>
          <w:sz w:val="21"/>
          <w:szCs w:val="21"/>
        </w:rPr>
        <w:t xml:space="preserve"> </w:t>
      </w:r>
      <w:r w:rsidR="00B45158" w:rsidRPr="00285676">
        <w:rPr>
          <w:sz w:val="21"/>
          <w:szCs w:val="21"/>
        </w:rPr>
        <w:t xml:space="preserve">Send </w:t>
      </w:r>
      <w:r w:rsidR="00A21A9E">
        <w:rPr>
          <w:sz w:val="21"/>
          <w:szCs w:val="21"/>
        </w:rPr>
        <w:t>initial mailer to the landowners</w:t>
      </w:r>
    </w:p>
    <w:p w14:paraId="757DB6BB" w14:textId="73DB4CBB" w:rsidR="00A21A9E" w:rsidRPr="00A21A9E" w:rsidRDefault="00A21A9E" w:rsidP="00A21A9E">
      <w:pPr>
        <w:pStyle w:val="ListParagraph"/>
        <w:numPr>
          <w:ilvl w:val="0"/>
          <w:numId w:val="6"/>
        </w:numPr>
        <w:rPr>
          <w:color w:val="FF0000"/>
          <w:sz w:val="21"/>
          <w:szCs w:val="21"/>
        </w:rPr>
      </w:pPr>
      <w:r w:rsidRPr="00A21A9E">
        <w:rPr>
          <w:b/>
          <w:bCs/>
          <w:color w:val="FF0000"/>
          <w:sz w:val="21"/>
          <w:szCs w:val="21"/>
        </w:rPr>
        <w:t>INSERT LINK TO INITIAL MAILER HERE</w:t>
      </w:r>
    </w:p>
    <w:p w14:paraId="3A51F181" w14:textId="77777777" w:rsidR="00750240" w:rsidRPr="00285676" w:rsidRDefault="00750240" w:rsidP="00A21A9E">
      <w:pPr>
        <w:pStyle w:val="ListParagraph"/>
        <w:numPr>
          <w:ilvl w:val="0"/>
          <w:numId w:val="1"/>
        </w:numPr>
        <w:rPr>
          <w:color w:val="FF0000"/>
          <w:sz w:val="21"/>
          <w:szCs w:val="21"/>
        </w:rPr>
        <w:sectPr w:rsidR="00750240" w:rsidRPr="00285676" w:rsidSect="002A71D1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63A4B30" w14:textId="77777777" w:rsidR="00750240" w:rsidRPr="00285676" w:rsidRDefault="00750240" w:rsidP="00405EBD">
      <w:pPr>
        <w:pStyle w:val="ListParagraph"/>
        <w:numPr>
          <w:ilvl w:val="0"/>
          <w:numId w:val="1"/>
        </w:numPr>
        <w:rPr>
          <w:color w:val="FF0000"/>
          <w:sz w:val="21"/>
          <w:szCs w:val="21"/>
        </w:rPr>
        <w:sectPr w:rsidR="00750240" w:rsidRPr="00285676" w:rsidSect="005423A7">
          <w:type w:val="continuous"/>
          <w:pgSz w:w="12240" w:h="15840"/>
          <w:pgMar w:top="720" w:right="1440" w:bottom="720" w:left="1440" w:header="720" w:footer="720" w:gutter="0"/>
          <w:cols w:num="3" w:space="90"/>
          <w:docGrid w:linePitch="360"/>
        </w:sectPr>
      </w:pPr>
    </w:p>
    <w:p w14:paraId="36877928" w14:textId="57A47C17" w:rsidR="00B45158" w:rsidRDefault="00796874" w:rsidP="00405EBD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85676">
        <w:rPr>
          <w:b/>
          <w:bCs/>
          <w:sz w:val="21"/>
          <w:szCs w:val="21"/>
        </w:rPr>
        <w:t xml:space="preserve">About two weeks after </w:t>
      </w:r>
      <w:r w:rsidR="00A21A9E">
        <w:rPr>
          <w:b/>
          <w:bCs/>
          <w:sz w:val="21"/>
          <w:szCs w:val="21"/>
        </w:rPr>
        <w:t xml:space="preserve">initial </w:t>
      </w:r>
      <w:r w:rsidRPr="00285676">
        <w:rPr>
          <w:b/>
          <w:bCs/>
          <w:sz w:val="21"/>
          <w:szCs w:val="21"/>
        </w:rPr>
        <w:t>mailer is sent:</w:t>
      </w:r>
      <w:r w:rsidRPr="00285676">
        <w:rPr>
          <w:sz w:val="21"/>
          <w:szCs w:val="21"/>
        </w:rPr>
        <w:t xml:space="preserve"> </w:t>
      </w:r>
      <w:r w:rsidR="00A21A9E">
        <w:rPr>
          <w:sz w:val="21"/>
          <w:szCs w:val="21"/>
        </w:rPr>
        <w:t>Send second mailer to landowners</w:t>
      </w:r>
    </w:p>
    <w:p w14:paraId="5C3964A2" w14:textId="7882812E" w:rsidR="00A21A9E" w:rsidRPr="00A21A9E" w:rsidRDefault="00A21A9E" w:rsidP="00A21A9E">
      <w:pPr>
        <w:pStyle w:val="ListParagraph"/>
        <w:numPr>
          <w:ilvl w:val="1"/>
          <w:numId w:val="1"/>
        </w:numPr>
        <w:rPr>
          <w:b/>
          <w:bCs/>
          <w:color w:val="FF0000"/>
          <w:sz w:val="21"/>
          <w:szCs w:val="21"/>
        </w:rPr>
      </w:pPr>
      <w:r w:rsidRPr="00A21A9E">
        <w:rPr>
          <w:b/>
          <w:bCs/>
          <w:color w:val="FF0000"/>
          <w:sz w:val="21"/>
          <w:szCs w:val="21"/>
        </w:rPr>
        <w:t>INSERT LINK TO SECOND MAILER HERE</w:t>
      </w:r>
    </w:p>
    <w:p w14:paraId="063FC941" w14:textId="4A2AF03E" w:rsidR="0070540F" w:rsidRDefault="00A21A9E" w:rsidP="00405EBD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Landowners will contact the Call Before You Cut (CBYC) hotline to request more information and give contact information so an MDC forester can call them back</w:t>
      </w:r>
    </w:p>
    <w:p w14:paraId="6C4F44C6" w14:textId="3FC44950" w:rsidR="00A21A9E" w:rsidRPr="00285676" w:rsidRDefault="00A21A9E" w:rsidP="00405EBD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MDC foresters call interested landowners: Fill out </w:t>
      </w:r>
      <w:r w:rsidRPr="00A21A9E">
        <w:rPr>
          <w:b/>
          <w:bCs/>
          <w:color w:val="FF0000"/>
          <w:sz w:val="21"/>
          <w:szCs w:val="21"/>
        </w:rPr>
        <w:t>INTAKE FORM</w:t>
      </w:r>
      <w:r w:rsidRPr="00A21A9E">
        <w:rPr>
          <w:color w:val="FF0000"/>
          <w:sz w:val="21"/>
          <w:szCs w:val="21"/>
        </w:rPr>
        <w:t xml:space="preserve"> </w:t>
      </w:r>
      <w:r>
        <w:rPr>
          <w:sz w:val="21"/>
          <w:szCs w:val="21"/>
        </w:rPr>
        <w:t>and set up site visit</w:t>
      </w:r>
    </w:p>
    <w:p w14:paraId="3C4C2F7A" w14:textId="7F8942BA" w:rsidR="00B45158" w:rsidRPr="00285676" w:rsidRDefault="00FC2948" w:rsidP="00796874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285676">
        <w:rPr>
          <w:sz w:val="21"/>
          <w:szCs w:val="21"/>
        </w:rPr>
        <w:t xml:space="preserve">Update </w:t>
      </w:r>
      <w:r w:rsidR="00A21A9E" w:rsidRPr="00A21A9E">
        <w:rPr>
          <w:b/>
          <w:bCs/>
          <w:color w:val="FF0000"/>
        </w:rPr>
        <w:t>TRACKING TOOL</w:t>
      </w:r>
    </w:p>
    <w:p w14:paraId="51C63B4D" w14:textId="5EE94501" w:rsidR="0070540F" w:rsidRDefault="0070540F" w:rsidP="00FC2948">
      <w:pPr>
        <w:pStyle w:val="Heading1"/>
      </w:pPr>
      <w:r>
        <w:t>Site visit</w:t>
      </w:r>
      <w:r w:rsidR="00FD3A4A">
        <w:t xml:space="preserve"> </w:t>
      </w:r>
    </w:p>
    <w:p w14:paraId="3CDDECF6" w14:textId="3174B75D" w:rsidR="0070540F" w:rsidRPr="00A54C22" w:rsidRDefault="0070540F" w:rsidP="0070540F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285676">
        <w:rPr>
          <w:sz w:val="21"/>
          <w:szCs w:val="21"/>
        </w:rPr>
        <w:t xml:space="preserve">Bring the landowner the </w:t>
      </w:r>
      <w:r w:rsidR="00A21A9E" w:rsidRPr="00A21A9E">
        <w:rPr>
          <w:b/>
          <w:bCs/>
          <w:color w:val="FF0000"/>
          <w:sz w:val="21"/>
          <w:szCs w:val="21"/>
        </w:rPr>
        <w:t>white oak brochure</w:t>
      </w:r>
      <w:r w:rsidR="00A21A9E">
        <w:rPr>
          <w:color w:val="FF0000"/>
          <w:sz w:val="21"/>
          <w:szCs w:val="21"/>
        </w:rPr>
        <w:t>.</w:t>
      </w:r>
      <w:r w:rsidR="00A54C22">
        <w:rPr>
          <w:color w:val="FF0000"/>
          <w:sz w:val="21"/>
          <w:szCs w:val="21"/>
        </w:rPr>
        <w:t xml:space="preserve"> </w:t>
      </w:r>
    </w:p>
    <w:p w14:paraId="65AB4898" w14:textId="500414FE" w:rsidR="00A54C22" w:rsidRPr="00285676" w:rsidRDefault="00A54C22" w:rsidP="0070540F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Advise landowner on white oak management and funding options</w:t>
      </w:r>
    </w:p>
    <w:p w14:paraId="401DD85E" w14:textId="77777777" w:rsidR="00A21A9E" w:rsidRPr="00285676" w:rsidRDefault="00A21A9E" w:rsidP="00A21A9E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285676">
        <w:rPr>
          <w:sz w:val="21"/>
          <w:szCs w:val="21"/>
        </w:rPr>
        <w:t xml:space="preserve">Update </w:t>
      </w:r>
      <w:r w:rsidRPr="00A21A9E">
        <w:rPr>
          <w:b/>
          <w:bCs/>
          <w:color w:val="FF0000"/>
        </w:rPr>
        <w:t>TRACKING TOOL</w:t>
      </w:r>
    </w:p>
    <w:p w14:paraId="5C84B64A" w14:textId="04E2DFB5" w:rsidR="0070540F" w:rsidRDefault="0070540F" w:rsidP="00FC2948">
      <w:pPr>
        <w:pStyle w:val="Heading1"/>
      </w:pPr>
      <w:r>
        <w:t>Post site visit</w:t>
      </w:r>
      <w:r w:rsidR="00FD3A4A">
        <w:t xml:space="preserve"> </w:t>
      </w:r>
    </w:p>
    <w:p w14:paraId="6A5215EA" w14:textId="7708CC79" w:rsidR="0070540F" w:rsidRPr="00285676" w:rsidRDefault="00796874" w:rsidP="0070540F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285676">
        <w:rPr>
          <w:b/>
          <w:bCs/>
          <w:sz w:val="21"/>
          <w:szCs w:val="21"/>
        </w:rPr>
        <w:t>1-2 weeks after site visit:</w:t>
      </w:r>
      <w:r w:rsidRPr="00285676">
        <w:rPr>
          <w:sz w:val="21"/>
          <w:szCs w:val="21"/>
        </w:rPr>
        <w:t xml:space="preserve"> Call</w:t>
      </w:r>
      <w:r w:rsidR="00CF6882" w:rsidRPr="00285676">
        <w:rPr>
          <w:sz w:val="21"/>
          <w:szCs w:val="21"/>
        </w:rPr>
        <w:t xml:space="preserve"> the landowner to check in. See if the landowner has any questions. </w:t>
      </w:r>
      <w:r w:rsidRPr="00285676">
        <w:rPr>
          <w:sz w:val="21"/>
          <w:szCs w:val="21"/>
        </w:rPr>
        <w:t>If</w:t>
      </w:r>
      <w:r w:rsidR="00CF6882" w:rsidRPr="00285676">
        <w:rPr>
          <w:sz w:val="21"/>
          <w:szCs w:val="21"/>
        </w:rPr>
        <w:t xml:space="preserve"> </w:t>
      </w:r>
      <w:r w:rsidRPr="00285676">
        <w:rPr>
          <w:sz w:val="21"/>
          <w:szCs w:val="21"/>
        </w:rPr>
        <w:t xml:space="preserve">landowner is </w:t>
      </w:r>
      <w:r w:rsidR="00CF6882" w:rsidRPr="00285676">
        <w:rPr>
          <w:sz w:val="21"/>
          <w:szCs w:val="21"/>
        </w:rPr>
        <w:t xml:space="preserve">ready to commit to a </w:t>
      </w:r>
      <w:r w:rsidR="00A21A9E">
        <w:rPr>
          <w:sz w:val="21"/>
          <w:szCs w:val="21"/>
        </w:rPr>
        <w:t xml:space="preserve">white oak management or updating their management </w:t>
      </w:r>
      <w:proofErr w:type="spellStart"/>
      <w:r w:rsidR="00A21A9E">
        <w:rPr>
          <w:sz w:val="21"/>
          <w:szCs w:val="21"/>
        </w:rPr>
        <w:t>plan</w:t>
      </w:r>
      <w:proofErr w:type="spellEnd"/>
      <w:r w:rsidRPr="00285676">
        <w:rPr>
          <w:sz w:val="21"/>
          <w:szCs w:val="21"/>
        </w:rPr>
        <w:t xml:space="preserve">, set a time </w:t>
      </w:r>
      <w:r w:rsidR="00A21A9E">
        <w:rPr>
          <w:sz w:val="21"/>
          <w:szCs w:val="21"/>
        </w:rPr>
        <w:t xml:space="preserve">to implement. </w:t>
      </w:r>
      <w:r w:rsidR="00CF6882" w:rsidRPr="00285676">
        <w:rPr>
          <w:sz w:val="21"/>
          <w:szCs w:val="21"/>
        </w:rPr>
        <w:t xml:space="preserve"> </w:t>
      </w:r>
    </w:p>
    <w:p w14:paraId="54026404" w14:textId="77777777" w:rsidR="00A21A9E" w:rsidRPr="00285676" w:rsidRDefault="00A21A9E" w:rsidP="00A21A9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285676">
        <w:rPr>
          <w:sz w:val="21"/>
          <w:szCs w:val="21"/>
        </w:rPr>
        <w:t xml:space="preserve">Update </w:t>
      </w:r>
      <w:r w:rsidRPr="00A21A9E">
        <w:rPr>
          <w:b/>
          <w:bCs/>
          <w:color w:val="FF0000"/>
        </w:rPr>
        <w:t>TRACKING TOOL</w:t>
      </w:r>
    </w:p>
    <w:p w14:paraId="27AB6ACC" w14:textId="702296C5" w:rsidR="00CF6882" w:rsidRDefault="00CF6882" w:rsidP="00FC2948">
      <w:pPr>
        <w:pStyle w:val="Heading1"/>
      </w:pPr>
      <w:r>
        <w:t>Implementation</w:t>
      </w:r>
      <w:r w:rsidR="00FD3A4A">
        <w:t xml:space="preserve"> – ASAP </w:t>
      </w:r>
      <w:r w:rsidR="00C81651">
        <w:t xml:space="preserve">after agreeing to white oak management </w:t>
      </w:r>
    </w:p>
    <w:p w14:paraId="762CD2D2" w14:textId="77777777" w:rsidR="00CF6882" w:rsidRPr="00285676" w:rsidRDefault="008F47A0" w:rsidP="00CF6882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285676">
        <w:rPr>
          <w:sz w:val="21"/>
          <w:szCs w:val="21"/>
        </w:rPr>
        <w:t xml:space="preserve">Check in with funding source frequently to make sure landowner has initiated funding contracts and approval has happened. </w:t>
      </w:r>
    </w:p>
    <w:p w14:paraId="30A0C3C4" w14:textId="38B9A2CA" w:rsidR="008F47A0" w:rsidRPr="00285676" w:rsidRDefault="008F47A0" w:rsidP="00CF6882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285676">
        <w:rPr>
          <w:sz w:val="21"/>
          <w:szCs w:val="21"/>
        </w:rPr>
        <w:t xml:space="preserve">Check in with the landowner a couple times during the funding process to make sure they have everything they need. </w:t>
      </w:r>
    </w:p>
    <w:p w14:paraId="453B0598" w14:textId="77777777" w:rsidR="00C81651" w:rsidRPr="00285676" w:rsidRDefault="00C81651" w:rsidP="00C81651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285676">
        <w:rPr>
          <w:sz w:val="21"/>
          <w:szCs w:val="21"/>
        </w:rPr>
        <w:t xml:space="preserve">Update </w:t>
      </w:r>
      <w:r w:rsidRPr="00A21A9E">
        <w:rPr>
          <w:b/>
          <w:bCs/>
          <w:color w:val="FF0000"/>
        </w:rPr>
        <w:t>TRACKING TOOL</w:t>
      </w:r>
    </w:p>
    <w:p w14:paraId="4F2ECB82" w14:textId="77777777" w:rsidR="00405EBD" w:rsidRPr="00405EBD" w:rsidRDefault="00405EBD" w:rsidP="00405EBD"/>
    <w:sectPr w:rsidR="00405EBD" w:rsidRPr="00405EBD" w:rsidSect="0077278F">
      <w:type w:val="continuous"/>
      <w:pgSz w:w="12240" w:h="15840"/>
      <w:pgMar w:top="540" w:right="63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A16"/>
    <w:multiLevelType w:val="hybridMultilevel"/>
    <w:tmpl w:val="4A9A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797A"/>
    <w:multiLevelType w:val="hybridMultilevel"/>
    <w:tmpl w:val="FD96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561C2"/>
    <w:multiLevelType w:val="hybridMultilevel"/>
    <w:tmpl w:val="F42CE9FE"/>
    <w:lvl w:ilvl="0" w:tplc="6A2C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4962"/>
    <w:multiLevelType w:val="hybridMultilevel"/>
    <w:tmpl w:val="CBE49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C5764"/>
    <w:multiLevelType w:val="hybridMultilevel"/>
    <w:tmpl w:val="E398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D66E6"/>
    <w:multiLevelType w:val="hybridMultilevel"/>
    <w:tmpl w:val="A420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97"/>
    <w:rsid w:val="0000414D"/>
    <w:rsid w:val="00192DB3"/>
    <w:rsid w:val="001B6AF2"/>
    <w:rsid w:val="001F6FC2"/>
    <w:rsid w:val="002806CE"/>
    <w:rsid w:val="00285676"/>
    <w:rsid w:val="002A71D1"/>
    <w:rsid w:val="002B263F"/>
    <w:rsid w:val="00405EBD"/>
    <w:rsid w:val="004231B5"/>
    <w:rsid w:val="00533816"/>
    <w:rsid w:val="005423A7"/>
    <w:rsid w:val="00633F2A"/>
    <w:rsid w:val="0066768D"/>
    <w:rsid w:val="00686578"/>
    <w:rsid w:val="006B574B"/>
    <w:rsid w:val="006C4743"/>
    <w:rsid w:val="0070540F"/>
    <w:rsid w:val="00750240"/>
    <w:rsid w:val="0077278F"/>
    <w:rsid w:val="00796874"/>
    <w:rsid w:val="00841DE5"/>
    <w:rsid w:val="008F47A0"/>
    <w:rsid w:val="009638AD"/>
    <w:rsid w:val="00985497"/>
    <w:rsid w:val="00A2016B"/>
    <w:rsid w:val="00A21A9E"/>
    <w:rsid w:val="00A54C22"/>
    <w:rsid w:val="00A7096C"/>
    <w:rsid w:val="00AA4397"/>
    <w:rsid w:val="00AE1E5D"/>
    <w:rsid w:val="00AE21F2"/>
    <w:rsid w:val="00B45158"/>
    <w:rsid w:val="00C13843"/>
    <w:rsid w:val="00C543B5"/>
    <w:rsid w:val="00C81651"/>
    <w:rsid w:val="00CF6882"/>
    <w:rsid w:val="00D00A83"/>
    <w:rsid w:val="00DC7B48"/>
    <w:rsid w:val="00E31979"/>
    <w:rsid w:val="00E450A0"/>
    <w:rsid w:val="00F53D08"/>
    <w:rsid w:val="00FC2948"/>
    <w:rsid w:val="00FD3A4A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FD0F"/>
  <w15:chartTrackingRefBased/>
  <w15:docId w15:val="{84CFD44D-5794-4D16-A03C-91CBD6B4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948"/>
    <w:rPr>
      <w:rFonts w:asciiTheme="majorHAnsi" w:eastAsiaTheme="majorEastAsia" w:hAnsiTheme="majorHAnsi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05E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05E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Amherst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UMass</dc:creator>
  <cp:keywords/>
  <dc:description/>
  <cp:lastModifiedBy>Sarah Butler</cp:lastModifiedBy>
  <cp:revision>4</cp:revision>
  <cp:lastPrinted>2021-04-06T22:05:00Z</cp:lastPrinted>
  <dcterms:created xsi:type="dcterms:W3CDTF">2021-10-04T14:46:00Z</dcterms:created>
  <dcterms:modified xsi:type="dcterms:W3CDTF">2021-10-04T15:03:00Z</dcterms:modified>
</cp:coreProperties>
</file>